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cs="Times New Roman"/>
                <w:bCs/>
                <w:sz w:val="21"/>
                <w:szCs w:val="21"/>
                <w:lang w:val="en-US" w:eastAsia="zh-CN"/>
              </w:rPr>
              <w:t>扶风县渭河生态园林有限公司三万头生猪标准化生态养殖场项目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省</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市</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县（区、市）</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村（居委会）</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省</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市</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县（区、市）</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路</w:t>
            </w:r>
            <w:r>
              <w:rPr>
                <w:rFonts w:hint="eastAsia" w:ascii="宋体" w:hAnsi="宋体" w:eastAsia="宋体"/>
                <w:sz w:val="21"/>
                <w:szCs w:val="21"/>
                <w:highlight w:val="none"/>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15DAB"/>
    <w:rsid w:val="00CD5702"/>
    <w:rsid w:val="168F3B62"/>
    <w:rsid w:val="2618019A"/>
    <w:rsid w:val="3BF575EC"/>
    <w:rsid w:val="44EB321A"/>
    <w:rsid w:val="6D535020"/>
    <w:rsid w:val="719A347E"/>
    <w:rsid w:val="7892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414</Words>
  <Characters>121</Characters>
  <Lines>1</Lines>
  <Paragraphs>1</Paragraphs>
  <TotalTime>1</TotalTime>
  <ScaleCrop>false</ScaleCrop>
  <LinksUpToDate>false</LinksUpToDate>
  <CharactersWithSpaces>534</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2019-07-01T05:40:00Z</dcterms:created>
  <dc:creator>君榕</dc:creator>
  <cp:lastModifiedBy>华东</cp:lastModifiedBy>
  <dcterms:modified xsi:type="dcterms:W3CDTF">2020-09-24T01:51:19Z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